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2B5" w:rsidRPr="000852B5" w:rsidRDefault="000852B5" w:rsidP="000852B5">
      <w:pPr>
        <w:jc w:val="center"/>
        <w:rPr>
          <w:b/>
        </w:rPr>
      </w:pPr>
      <w:r w:rsidRPr="000852B5">
        <w:rPr>
          <w:b/>
        </w:rPr>
        <w:t>NİĞDE ÖMER HALİSDEMİR ÜNİVERSİTESİ</w:t>
      </w:r>
    </w:p>
    <w:p w:rsidR="000852B5" w:rsidRPr="000852B5" w:rsidRDefault="000852B5" w:rsidP="000852B5">
      <w:pPr>
        <w:jc w:val="center"/>
        <w:rPr>
          <w:b/>
        </w:rPr>
      </w:pPr>
      <w:r w:rsidRPr="000852B5">
        <w:rPr>
          <w:b/>
        </w:rPr>
        <w:t>TEKNOLOJİ GELİŞTİRME BÖLGESİ</w:t>
      </w:r>
    </w:p>
    <w:p w:rsidR="000852B5" w:rsidRDefault="000852B5" w:rsidP="000852B5">
      <w:pPr>
        <w:jc w:val="center"/>
        <w:rPr>
          <w:b/>
        </w:rPr>
      </w:pPr>
      <w:r w:rsidRPr="000852B5">
        <w:rPr>
          <w:b/>
        </w:rPr>
        <w:t>AR-GE BİNASI B BLOK KABA (KARKAS) İNŞAATI YAPIM İŞİ</w:t>
      </w:r>
    </w:p>
    <w:p w:rsidR="000852B5" w:rsidRDefault="000852B5" w:rsidP="000852B5">
      <w:pPr>
        <w:jc w:val="center"/>
        <w:rPr>
          <w:b/>
        </w:rPr>
      </w:pPr>
    </w:p>
    <w:p w:rsidR="00F31D94" w:rsidRDefault="000852B5" w:rsidP="00F31D94">
      <w:pPr>
        <w:jc w:val="center"/>
        <w:rPr>
          <w:b/>
        </w:rPr>
      </w:pPr>
      <w:r>
        <w:rPr>
          <w:b/>
        </w:rPr>
        <w:t>MAHAL LİSTESİ</w:t>
      </w:r>
      <w:bookmarkStart w:id="0" w:name="_GoBack"/>
      <w:bookmarkEnd w:id="0"/>
    </w:p>
    <w:p w:rsidR="00F31D94" w:rsidRDefault="00F31D94" w:rsidP="00F31D94">
      <w:pPr>
        <w:rPr>
          <w:b/>
        </w:rPr>
      </w:pPr>
    </w:p>
    <w:tbl>
      <w:tblPr>
        <w:tblW w:w="1046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060"/>
        <w:gridCol w:w="1402"/>
      </w:tblGrid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TEMEL ve BODRUM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bCs/>
                <w:sz w:val="20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15.120.1002: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Makine ile yumuşak ve sert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küskülük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kazılması (serbest kazı)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³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KAZI YAPILMASI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KUYUSU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ÇALIŞMA PAYI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15.125.1002: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>Çakıl temin edilerek, el ile serme, sulama ve sıkıştırma yapılması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³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KUYUSU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15.125.1004: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>Çakıl temin edilerek, makine ile serme, sulama ve sıkıştırma yapılması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³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ÜSTÜ ARA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15.125.1006: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>Çakıl temin edilerek, drenaj yapılması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³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ÇEVRESİ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15.150.1004: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Beton santralinde üretilen veya satın alınan ve beton pompasıyla basılan, C 20/25 basınç dayanım sınıfında, gri renkte, normal hazır beton dökülmesi (beton nakli </w:t>
            </w: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dahil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³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ALTI BETON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DRENAJ VE PİS SU RÖGARLARI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ÜSTÜ BETON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15.150.1006: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Beton santralinde üretilen veya satın alınan ve beton pompasıyla basılan, C 30/37 basınç dayanım sınıfında, gri renkte, normal hazır beton dökülmesi (beton nakli </w:t>
            </w: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dahil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³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BETONU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KUYUSU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BİNA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ENGELLİ RAMPASI TEMEL VE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TABİLYESİ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KOLONLAR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RÖGARLAR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ANA RÖGAR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lastRenderedPageBreak/>
              <w:t xml:space="preserve">15.160.1002: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Nervürlü çelik hasırın yerine konulması 3,001-10,000 kg/m² (10,000 kg/m² </w:t>
            </w: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dahil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Cs/>
                <w:sz w:val="20"/>
              </w:rPr>
              <w:t>Ton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ÜSTÜ ARA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ENGELLİ RAMPASI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15.160.1003: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Cs/>
                <w:sz w:val="20"/>
              </w:rPr>
              <w:t>Ton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DRENAJ VE PİS SU RÖGARLARI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BİNA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ENGELLİ RAMPASI TEMEL VE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KAT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ANA RÖGAR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15.160.1004: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>Ø 14- Ø 28 mm nervürlü beton çelik çubuğu, çubukların kesilmesi, bükülmesi ve yerine konulması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Cs/>
                <w:sz w:val="20"/>
              </w:rPr>
              <w:t>Ton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15.180.1003: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Plywood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ile düz yüzeyli betonarme kalıbı yapılması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²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KALIBI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KUYUSU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KOLONLAR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BİNA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ENGELLİ RAMPASI TEMEL VE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DRENAJ VE PİS SU RÖGARLARI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TABİLYESİ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RÖGARLAR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ANA RÖGAR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15.185.1006: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>Çelik borudan kalıp iskelesi yapılması (4,01-6,00 m arası)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³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KUYUSU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KAT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KOLONLAR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lastRenderedPageBreak/>
              <w:t xml:space="preserve">15.200.1002: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Bodrum perdelerinde su yalıtımı ve </w:t>
            </w: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izolasyon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pimi ile uygulanmış ısı yalıtımı üzerine HDPE esaslı drenaj ve koruma levhası temini ve yerine döşenmesi (200&lt;=basınç dayanımı&lt;250 KN/m²)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²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ÇEVRESİ VE BODRUM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15.205.1004: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Ø 200 mm anma çaplı, PVC esaslı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koruge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drenaj borusunun temini ve yerine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dösenmesi</w:t>
            </w:r>
            <w:proofErr w:type="spellEnd"/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ÇEVRESİ ve RÖGARLARA BAĞLANTI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15.230.1002: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10 cm kalınlığındaki taşıyıcı olmayan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bimsbeton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duvar blokları ile duvar yapılması (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bimsbeton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tutkalı ile) (min. 1,50 N/mm² ve 600-900 kg/m³, 900 kg/m³ hariç)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²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ÇEVRESİ VE BODRUM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15.245.1003: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500 gr/m² ağırlıkta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geotekstil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keçe serilmesi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²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YALITIM ÜSTÜ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KUYUSU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15.255.1009: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3 mm ve 4 mm kalınlıkta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elastomer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esaslı (-20 soğukta bükülmeli) polyester keçe taşıyıcılı polimer bitümlü örtüler ile iki kat su yalıtımı yapılması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²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ALTI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KUYUSU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DÖNÜŞLER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15.270.1111: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% 100 Saf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Poliürea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</w:t>
            </w: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bazlı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iki bileşenli su yalıtım malzemesi ile 2 mm kalınlıkta su yalıtımı yapılması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²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ALTI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KUYUSU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DÖNÜŞLER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15.341.1064: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5 cm kalınlıkta, (Grafit/Karbon Esaslı EPS - 200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Kpa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basınç dayanımlı) ile yatayda (yüke maruz kalan döşemelerde ) ısı yalıtımı yapılması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²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ALTI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15.341.1142: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8 cm kalınlıkta Basma mukavemeti en az 250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kPa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grafit/karbon esaslı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ekspande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polistren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levhalar (EPS) ile bodrum duvarlarında su yalıtımı üzerine ısı yalıtımı yapılması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²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PERDELERİ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DÖNÜŞLER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GİRİŞ MERDİVENİ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25.305.6103/A: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Sert PVC plastik pis su borusu (geçme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muflu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>, çap: 100-110 mm, et kalınlığı 3 mm) (Montaj malzemesi bedeli, %35 eklenmiş)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KAT ALT YAPI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25.305.6104/A: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Sert PVC plastik pis su borusu (geçme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muflu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>, çap: 125 mm, et kalınlığı 3,2 mm) (Montaj malzemesi bedeli, %35 eklenmiş)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KAT ALT YAPI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25.305.6108/A: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Sert PVC plastik pis su borusu (geçme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muflu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>, çap: 200 mm, et kalınlığı 4,9 mm) (Montaj malzemesi bedeli, %35 eklenmiş)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BODRUM KAT ALT YAPI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35.750.3002: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30x3,5 mm ebadında şartnamesine uygun, </w:t>
            </w:r>
            <w:proofErr w:type="spellStart"/>
            <w:r w:rsidRPr="00F31D94">
              <w:rPr>
                <w:rFonts w:ascii="Arial" w:eastAsia="Times New Roman" w:hAnsi="Arial" w:cs="Arial"/>
                <w:bCs/>
                <w:sz w:val="20"/>
              </w:rPr>
              <w:t>min</w:t>
            </w:r>
            <w:proofErr w:type="spellEnd"/>
            <w:r w:rsidRPr="00F31D94">
              <w:rPr>
                <w:rFonts w:ascii="Arial" w:eastAsia="Times New Roman" w:hAnsi="Arial" w:cs="Arial"/>
                <w:bCs/>
                <w:sz w:val="20"/>
              </w:rPr>
              <w:t xml:space="preserve"> 70li çinko ile kaplanmış galvanizli çelik lama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TOPRAKLAMA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F31D94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F31D94">
              <w:rPr>
                <w:rFonts w:ascii="Arial" w:eastAsia="Times New Roman" w:hAnsi="Arial" w:cs="Arial"/>
                <w:b/>
                <w:bCs/>
                <w:sz w:val="20"/>
              </w:rPr>
              <w:t xml:space="preserve">43.610.1021: </w:t>
            </w:r>
            <w:r w:rsidRPr="00F31D94">
              <w:rPr>
                <w:rFonts w:ascii="Arial" w:eastAsia="Times New Roman" w:hAnsi="Arial" w:cs="Arial"/>
                <w:bCs/>
                <w:sz w:val="20"/>
              </w:rPr>
              <w:t>Stabilize malzeme ile hendek ve temel dolgusu yapılması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-57"/>
              <w:contextualSpacing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proofErr w:type="gramStart"/>
            <w:r w:rsidRPr="00F31D94">
              <w:rPr>
                <w:rFonts w:ascii="Arial" w:eastAsia="Times New Roman" w:hAnsi="Arial" w:cs="Arial"/>
                <w:bCs/>
                <w:sz w:val="20"/>
              </w:rPr>
              <w:t>m</w:t>
            </w:r>
            <w:proofErr w:type="gramEnd"/>
            <w:r w:rsidRPr="00F31D94">
              <w:rPr>
                <w:rFonts w:ascii="Arial" w:eastAsia="Times New Roman" w:hAnsi="Arial" w:cs="Arial"/>
                <w:bCs/>
                <w:sz w:val="20"/>
              </w:rPr>
              <w:t>³</w:t>
            </w: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TEMEL ALTI DOLGU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ASANSÖR KUYUSU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F31D94" w:rsidRPr="00F31D94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F31D94">
              <w:rPr>
                <w:rFonts w:ascii="Arial" w:eastAsia="Times New Roman" w:hAnsi="Arial" w:cs="Arial"/>
                <w:sz w:val="16"/>
                <w:szCs w:val="16"/>
              </w:rPr>
              <w:tab/>
              <w:t>PERDE ARKALARI DOLGUSU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F31D94" w:rsidRPr="00F31D94" w:rsidRDefault="00F31D94" w:rsidP="00F31D94">
            <w:pPr>
              <w:spacing w:line="240" w:lineRule="auto"/>
              <w:ind w:left="-57" w:right="160"/>
              <w:contextualSpacing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</w:p>
        </w:tc>
      </w:tr>
      <w:tr w:rsidR="00921551" w:rsidRPr="00672DA9" w:rsidTr="00921551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C41474" w:rsidRDefault="00921551" w:rsidP="00921551">
            <w:pPr>
              <w:ind w:left="-57" w:right="-57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ZEMİN KAT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7C78D0" w:rsidRDefault="00921551" w:rsidP="00714575">
            <w:pPr>
              <w:ind w:left="-57" w:right="-57"/>
              <w:contextualSpacing/>
              <w:jc w:val="center"/>
              <w:rPr>
                <w:bCs/>
              </w:rPr>
            </w:pPr>
          </w:p>
        </w:tc>
      </w:tr>
      <w:tr w:rsidR="00921551" w:rsidRPr="00672DA9" w:rsidTr="00921551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672DA9" w:rsidRDefault="00921551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15.150.1006: </w:t>
            </w:r>
            <w:r>
              <w:rPr>
                <w:bCs/>
              </w:rPr>
              <w:t xml:space="preserve">Beton santralinde üretilen veya satın alınan ve beton pompasıyla basılan, C 30/37 basınç dayanım sınıfında, gri renkte, normal hazır beton dökülmesi (beton nakli </w:t>
            </w:r>
            <w:proofErr w:type="gramStart"/>
            <w:r>
              <w:rPr>
                <w:bCs/>
              </w:rPr>
              <w:t>dahil</w:t>
            </w:r>
            <w:proofErr w:type="gramEnd"/>
            <w:r>
              <w:rPr>
                <w:bCs/>
              </w:rPr>
              <w:t>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7C78D0" w:rsidRDefault="00921551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³</w:t>
            </w: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KOLONLAR VE PERDELER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90X40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120X40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60X60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660X30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820X30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300X30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UZUN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KISA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ASASÖR ÜSTÜ KİRİŞİ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921551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672DA9" w:rsidRDefault="00921551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15.160.1003: </w:t>
            </w:r>
            <w:r>
              <w:rPr>
                <w:bCs/>
              </w:rPr>
              <w:t>Ø 8- Ø 12 mm nervürlü beton çelik çubuğu, çubukların kesilmesi, bükülmesi ve yerine konulması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7C78D0" w:rsidRDefault="00921551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7C78D0">
              <w:rPr>
                <w:bCs/>
              </w:rPr>
              <w:t>Ton</w:t>
            </w: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921551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672DA9" w:rsidRDefault="00921551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15.160.1004: </w:t>
            </w:r>
            <w:r>
              <w:rPr>
                <w:bCs/>
              </w:rPr>
              <w:t>Ø 14- Ø 28 mm nervürlü beton çelik çubuğu, çubukların kesilmesi, bükülmesi ve yerine konulması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7C78D0" w:rsidRDefault="00921551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7C78D0">
              <w:rPr>
                <w:bCs/>
              </w:rPr>
              <w:t>Ton</w:t>
            </w: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921551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672DA9" w:rsidRDefault="00921551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15.180.1003: </w:t>
            </w:r>
            <w:proofErr w:type="spellStart"/>
            <w:r>
              <w:rPr>
                <w:bCs/>
              </w:rPr>
              <w:t>Pl</w:t>
            </w:r>
            <w:r w:rsidR="00B30A96">
              <w:rPr>
                <w:bCs/>
              </w:rPr>
              <w:t>a</w:t>
            </w:r>
            <w:r>
              <w:rPr>
                <w:bCs/>
              </w:rPr>
              <w:t>ywood</w:t>
            </w:r>
            <w:proofErr w:type="spellEnd"/>
            <w:r>
              <w:rPr>
                <w:bCs/>
              </w:rPr>
              <w:t xml:space="preserve"> ile düz yüzeyli betonarme kalıbı yapılması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7C78D0" w:rsidRDefault="00921551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²</w:t>
            </w: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KOLONLAR VE PERDELER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90X40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120X40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60X60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660X30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820X30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300X30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UZUN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KISA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ASASÖR ÜSTÜ KİRİŞİ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921551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672DA9" w:rsidRDefault="00921551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15.185.1006: </w:t>
            </w:r>
            <w:r>
              <w:rPr>
                <w:bCs/>
              </w:rPr>
              <w:t>Çelik borudan kalıp iskelesi yapılması (4,01-6,00 m arası)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7C78D0" w:rsidRDefault="00921551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³</w:t>
            </w:r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KALIP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921551" w:rsidRPr="00672DA9" w:rsidTr="00921551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672DA9" w:rsidRDefault="00921551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lastRenderedPageBreak/>
              <w:t xml:space="preserve">15.550.1202: </w:t>
            </w:r>
            <w:r>
              <w:rPr>
                <w:bCs/>
              </w:rPr>
              <w:t xml:space="preserve">Lama ve </w:t>
            </w:r>
            <w:proofErr w:type="gramStart"/>
            <w:r>
              <w:rPr>
                <w:bCs/>
              </w:rPr>
              <w:t>profil</w:t>
            </w:r>
            <w:proofErr w:type="gramEnd"/>
            <w:r>
              <w:rPr>
                <w:bCs/>
              </w:rPr>
              <w:t xml:space="preserve"> demirlerden çeşitli demir işleri yapılması ve yerine konulması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7C78D0" w:rsidRDefault="00921551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kg</w:t>
            </w:r>
            <w:proofErr w:type="gramEnd"/>
          </w:p>
        </w:tc>
      </w:tr>
      <w:tr w:rsidR="00921551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RÖGAR KAPAKLARI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921551" w:rsidRPr="00B31568" w:rsidRDefault="00921551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</w:tbl>
    <w:p w:rsidR="00B30A96" w:rsidRDefault="00B30A96" w:rsidP="00F31D94">
      <w:pPr>
        <w:rPr>
          <w:b/>
        </w:rPr>
      </w:pPr>
    </w:p>
    <w:p w:rsidR="00B30A96" w:rsidRDefault="00B30A96" w:rsidP="00F31D94">
      <w:pPr>
        <w:rPr>
          <w:b/>
        </w:rPr>
      </w:pPr>
    </w:p>
    <w:tbl>
      <w:tblPr>
        <w:tblW w:w="1046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060"/>
        <w:gridCol w:w="1402"/>
      </w:tblGrid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0A96" w:rsidRDefault="00B30A96" w:rsidP="00B30A96">
            <w:pPr>
              <w:pStyle w:val="ListeParagraf"/>
              <w:numPr>
                <w:ilvl w:val="0"/>
                <w:numId w:val="1"/>
              </w:numPr>
              <w:ind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KAT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bCs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672DA9" w:rsidRDefault="00B30A96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15.150.1006: </w:t>
            </w:r>
            <w:r>
              <w:rPr>
                <w:bCs/>
              </w:rPr>
              <w:t xml:space="preserve">Beton santralinde üretilen veya satın alınan ve beton pompasıyla basılan, C 30/37 basınç dayanım sınıfında, gri renkte, normal hazır beton dökülmesi (beton nakli </w:t>
            </w:r>
            <w:proofErr w:type="gramStart"/>
            <w:r>
              <w:rPr>
                <w:bCs/>
              </w:rPr>
              <w:t>dahil</w:t>
            </w:r>
            <w:proofErr w:type="gramEnd"/>
            <w:r>
              <w:rPr>
                <w:bCs/>
              </w:rPr>
              <w:t>)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³</w:t>
            </w: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KOLONLAR VE PERDELER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90X40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120X40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60X60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660X30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820X30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300X30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UZUN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KISA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ASASÖR ÜSTÜ KİRİŞİ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672DA9" w:rsidRDefault="00B30A96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15.160.1003: </w:t>
            </w:r>
            <w:r>
              <w:rPr>
                <w:bCs/>
              </w:rPr>
              <w:t>Ø 8- Ø 12 mm nervürlü beton çelik çubuğu, çubukların kesilmesi, bükülmesi ve yerine konulması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7C78D0">
              <w:rPr>
                <w:bCs/>
              </w:rPr>
              <w:t>Ton</w:t>
            </w: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672DA9" w:rsidRDefault="00B30A96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15.160.1004: </w:t>
            </w:r>
            <w:r>
              <w:rPr>
                <w:bCs/>
              </w:rPr>
              <w:t>Ø 14- Ø 28 mm nervürlü beton çelik çubuğu, çubukların kesilmesi, bükülmesi ve yerine konulması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7C78D0">
              <w:rPr>
                <w:bCs/>
              </w:rPr>
              <w:t>Ton</w:t>
            </w: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672DA9" w:rsidRDefault="00B30A96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15.180.1003: </w:t>
            </w:r>
            <w:proofErr w:type="spellStart"/>
            <w:r>
              <w:rPr>
                <w:bCs/>
              </w:rPr>
              <w:t>Plywood</w:t>
            </w:r>
            <w:proofErr w:type="spellEnd"/>
            <w:r>
              <w:rPr>
                <w:bCs/>
              </w:rPr>
              <w:t xml:space="preserve"> ile düz yüzeyli betonarme kalıbı yapılması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²</w:t>
            </w: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KOLONLAR VE PERDELER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90X40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120X40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60X60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660X30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820X30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300X30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UZUN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KISA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ASASÖR ÜSTÜ KİRİŞİ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lastRenderedPageBreak/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672DA9" w:rsidRDefault="00B30A96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15.185.1006: </w:t>
            </w:r>
            <w:r>
              <w:rPr>
                <w:bCs/>
              </w:rPr>
              <w:t>Çelik borudan kalıp iskelesi yapılması (4,01-6,00 m arası)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³</w:t>
            </w: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KALIP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</w:tbl>
    <w:p w:rsidR="00B30A96" w:rsidRDefault="00B30A96" w:rsidP="00F31D94">
      <w:pPr>
        <w:rPr>
          <w:b/>
        </w:rPr>
      </w:pPr>
    </w:p>
    <w:p w:rsidR="00B30A96" w:rsidRDefault="00B30A96" w:rsidP="00F31D94">
      <w:pPr>
        <w:rPr>
          <w:b/>
        </w:rPr>
      </w:pPr>
    </w:p>
    <w:p w:rsidR="00B30A96" w:rsidRDefault="00B30A96" w:rsidP="00F31D94">
      <w:pPr>
        <w:rPr>
          <w:b/>
        </w:rPr>
      </w:pPr>
    </w:p>
    <w:tbl>
      <w:tblPr>
        <w:tblW w:w="1046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060"/>
        <w:gridCol w:w="1402"/>
      </w:tblGrid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0A96" w:rsidRDefault="00B30A96" w:rsidP="00B30A96">
            <w:pPr>
              <w:pStyle w:val="ListeParagraf"/>
              <w:numPr>
                <w:ilvl w:val="0"/>
                <w:numId w:val="1"/>
              </w:numPr>
              <w:ind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KAT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bCs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672DA9" w:rsidRDefault="00B30A96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15.150.1006: </w:t>
            </w:r>
            <w:r>
              <w:rPr>
                <w:bCs/>
              </w:rPr>
              <w:t xml:space="preserve">Beton santralinde üretilen veya satın alınan ve beton pompasıyla basılan, C 30/37 basınç dayanım sınıfında, gri renkte, normal hazır beton dökülmesi (beton nakli </w:t>
            </w:r>
            <w:proofErr w:type="gramStart"/>
            <w:r>
              <w:rPr>
                <w:bCs/>
              </w:rPr>
              <w:t>dahil</w:t>
            </w:r>
            <w:proofErr w:type="gramEnd"/>
            <w:r>
              <w:rPr>
                <w:bCs/>
              </w:rPr>
              <w:t>)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³</w:t>
            </w: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KOLONLAR VE PERDELER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90X40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120X40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60X60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660X30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820X30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300X30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UZUN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KISA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ASASÖR ÜSTÜ KİRİŞİ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672DA9" w:rsidRDefault="00B30A96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15.160.1003: </w:t>
            </w:r>
            <w:r>
              <w:rPr>
                <w:bCs/>
              </w:rPr>
              <w:t>Ø 8- Ø 12 mm nervürlü beton çelik çubuğu, çubukların kesilmesi, bükülmesi ve yerine konulması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7C78D0">
              <w:rPr>
                <w:bCs/>
              </w:rPr>
              <w:t>Ton</w:t>
            </w: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672DA9" w:rsidRDefault="00B30A96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15.160.1004: </w:t>
            </w:r>
            <w:r>
              <w:rPr>
                <w:bCs/>
              </w:rPr>
              <w:t>Ø 14- Ø 28 mm nervürlü beton çelik çubuğu, çubukların kesilmesi, bükülmesi ve yerine konulması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7C78D0">
              <w:rPr>
                <w:bCs/>
              </w:rPr>
              <w:t>Ton</w:t>
            </w: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672DA9" w:rsidRDefault="00B30A96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15.180.1003: </w:t>
            </w:r>
            <w:proofErr w:type="spellStart"/>
            <w:r>
              <w:rPr>
                <w:bCs/>
              </w:rPr>
              <w:t>Plywood</w:t>
            </w:r>
            <w:proofErr w:type="spellEnd"/>
            <w:r>
              <w:rPr>
                <w:bCs/>
              </w:rPr>
              <w:t xml:space="preserve"> ile düz yüzeyli betonarme kalıbı yapılması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²</w:t>
            </w: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KOLONLAR VE PERDELER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90X40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120X40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60X60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660X30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820X30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300X30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lastRenderedPageBreak/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UZUN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KISA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ASASÖR ÜSTÜ KİRİŞİ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672DA9" w:rsidRDefault="00B30A96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15.185.1006: </w:t>
            </w:r>
            <w:r>
              <w:rPr>
                <w:bCs/>
              </w:rPr>
              <w:t>Çelik borudan kalıp iskelesi yapılması (4,01-6,00 m arası)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7C78D0" w:rsidRDefault="00B30A96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³</w:t>
            </w:r>
          </w:p>
        </w:tc>
      </w:tr>
      <w:tr w:rsidR="00B30A96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KALIP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B30A96" w:rsidRPr="00B31568" w:rsidRDefault="00B30A96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</w:tbl>
    <w:p w:rsidR="00B30A96" w:rsidRDefault="00B30A96" w:rsidP="00F31D94">
      <w:pPr>
        <w:rPr>
          <w:b/>
        </w:rPr>
      </w:pPr>
    </w:p>
    <w:p w:rsidR="00714575" w:rsidRDefault="00714575" w:rsidP="00F31D94">
      <w:pPr>
        <w:rPr>
          <w:b/>
        </w:rPr>
      </w:pPr>
    </w:p>
    <w:p w:rsidR="00714575" w:rsidRDefault="00714575" w:rsidP="00F31D94">
      <w:pPr>
        <w:rPr>
          <w:b/>
        </w:rPr>
      </w:pPr>
    </w:p>
    <w:p w:rsidR="00714575" w:rsidRDefault="00714575" w:rsidP="00F31D94">
      <w:pPr>
        <w:rPr>
          <w:b/>
        </w:rPr>
      </w:pPr>
    </w:p>
    <w:tbl>
      <w:tblPr>
        <w:tblW w:w="1046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060"/>
        <w:gridCol w:w="1402"/>
      </w:tblGrid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14575" w:rsidRDefault="00714575" w:rsidP="00714575">
            <w:pPr>
              <w:pStyle w:val="ListeParagraf"/>
              <w:numPr>
                <w:ilvl w:val="0"/>
                <w:numId w:val="1"/>
              </w:numPr>
              <w:ind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KAT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bCs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15.150.1006: </w:t>
            </w:r>
            <w:r>
              <w:rPr>
                <w:bCs/>
              </w:rPr>
              <w:t xml:space="preserve">Beton santralinde üretilen veya satın alınan ve beton pompasıyla basılan, C 30/37 basınç dayanım sınıfında, gri renkte, normal hazır beton dökülmesi (beton nakli </w:t>
            </w:r>
            <w:proofErr w:type="gramStart"/>
            <w:r>
              <w:rPr>
                <w:bCs/>
              </w:rPr>
              <w:t>dahil</w:t>
            </w:r>
            <w:proofErr w:type="gramEnd"/>
            <w:r>
              <w:rPr>
                <w:bCs/>
              </w:rPr>
              <w:t>)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³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KOLONLAR VE PERDELER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90X40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120X40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60X60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660X30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820X30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300X30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UZUN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KISA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ASASÖR ÜSTÜ KİRİŞİ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15.160.1003: </w:t>
            </w:r>
            <w:r>
              <w:rPr>
                <w:bCs/>
              </w:rPr>
              <w:t>Ø 8- Ø 12 mm nervürlü beton çelik çubuğu, çubukların kesilmesi, bükülmesi ve yerine konulması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7C78D0">
              <w:rPr>
                <w:bCs/>
              </w:rPr>
              <w:t>Ton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15.160.1004: </w:t>
            </w:r>
            <w:r>
              <w:rPr>
                <w:bCs/>
              </w:rPr>
              <w:t>Ø 14- Ø 28 mm nervürlü beton çelik çubuğu, çubukların kesilmesi, bükülmesi ve yerine konulması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7C78D0">
              <w:rPr>
                <w:bCs/>
              </w:rPr>
              <w:t>Ton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15.180.1003: </w:t>
            </w:r>
            <w:proofErr w:type="spellStart"/>
            <w:r>
              <w:rPr>
                <w:bCs/>
              </w:rPr>
              <w:t>Plywood</w:t>
            </w:r>
            <w:proofErr w:type="spellEnd"/>
            <w:r>
              <w:rPr>
                <w:bCs/>
              </w:rPr>
              <w:t xml:space="preserve"> ile düz yüzeyli betonarme kalıbı yapılması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²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KOLONLAR VE PERDELER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90X40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lastRenderedPageBreak/>
              <w:tab/>
              <w:t>120X40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60X60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660X30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820X30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300X30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UZUN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KISA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ASASÖR ÜSTÜ KİRİŞİ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MERDİVEN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15.185.1006: </w:t>
            </w:r>
            <w:r>
              <w:rPr>
                <w:bCs/>
              </w:rPr>
              <w:t>Çelik borudan kalıp iskelesi yapılması (4,01-6,00 m arası)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³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KALIP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</w:tbl>
    <w:p w:rsidR="00714575" w:rsidRDefault="00714575" w:rsidP="00F31D94">
      <w:pPr>
        <w:rPr>
          <w:b/>
        </w:rPr>
      </w:pPr>
    </w:p>
    <w:p w:rsidR="00714575" w:rsidRDefault="00714575" w:rsidP="00F31D94">
      <w:pPr>
        <w:rPr>
          <w:b/>
        </w:rPr>
      </w:pPr>
    </w:p>
    <w:p w:rsidR="00714575" w:rsidRDefault="00714575" w:rsidP="00F31D94">
      <w:pPr>
        <w:rPr>
          <w:b/>
        </w:rPr>
      </w:pPr>
    </w:p>
    <w:tbl>
      <w:tblPr>
        <w:tblW w:w="1046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9060"/>
        <w:gridCol w:w="1402"/>
      </w:tblGrid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C41474" w:rsidRDefault="00714575" w:rsidP="00714575">
            <w:pPr>
              <w:ind w:left="-57" w:right="-57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ÇATI KATI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bCs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15.150.1006: </w:t>
            </w:r>
            <w:r>
              <w:rPr>
                <w:bCs/>
              </w:rPr>
              <w:t xml:space="preserve">Beton santralinde üretilen veya satın alınan ve beton pompasıyla basılan, C 30/37 basınç dayanım sınıfında, gri renkte, normal hazır beton dökülmesi (beton nakli </w:t>
            </w:r>
            <w:proofErr w:type="gramStart"/>
            <w:r>
              <w:rPr>
                <w:bCs/>
              </w:rPr>
              <w:t>dahil</w:t>
            </w:r>
            <w:proofErr w:type="gramEnd"/>
            <w:r>
              <w:rPr>
                <w:bCs/>
              </w:rPr>
              <w:t>)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³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KOLONLAR VE PERDELER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90X40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120X40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60X60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660X30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820X30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300X30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40X40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UZUN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KISA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ASASÖR ÜSTÜ KİRİŞİ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15.160.1003: </w:t>
            </w:r>
            <w:r>
              <w:rPr>
                <w:bCs/>
              </w:rPr>
              <w:t>Ø 8- Ø 12 mm nervürlü beton çelik çubuğu, çubukların kesilmesi, bükülmesi ve yerine konulması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7C78D0">
              <w:rPr>
                <w:bCs/>
              </w:rPr>
              <w:t>Ton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15.160.1004: </w:t>
            </w:r>
            <w:r>
              <w:rPr>
                <w:bCs/>
              </w:rPr>
              <w:t>Ø 14- Ø 28 mm nervürlü beton çelik çubuğu, çubukların kesilmesi, bükülmesi ve yerine konulması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7C78D0">
              <w:rPr>
                <w:bCs/>
              </w:rPr>
              <w:t>Ton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lastRenderedPageBreak/>
              <w:tab/>
              <w:t>PROJE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15.180.1003: </w:t>
            </w:r>
            <w:proofErr w:type="spellStart"/>
            <w:r>
              <w:rPr>
                <w:bCs/>
              </w:rPr>
              <w:t>Plywood</w:t>
            </w:r>
            <w:proofErr w:type="spellEnd"/>
            <w:r>
              <w:rPr>
                <w:bCs/>
              </w:rPr>
              <w:t xml:space="preserve"> ile düz yüzeyli betonarme kalıbı yapılması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²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KOLONLAR VE PERDELER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90X40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120X40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60X60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660X30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820X30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300X30 PERDE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40X40 KOLON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KİRİŞLER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UZUN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KISA CEPHE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ASASÖR ÜSTÜ KİRİŞİ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15.185.1006: </w:t>
            </w:r>
            <w:r>
              <w:rPr>
                <w:bCs/>
              </w:rPr>
              <w:t>Çelik borudan kalıp iskelesi yapılması (4,01-6,00 m arası)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³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KALIP METRAJINDAN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15.245.1003: </w:t>
            </w:r>
            <w:r>
              <w:rPr>
                <w:bCs/>
              </w:rPr>
              <w:t xml:space="preserve">500 gr/m² ağırlıkta </w:t>
            </w:r>
            <w:proofErr w:type="spellStart"/>
            <w:r>
              <w:rPr>
                <w:bCs/>
              </w:rPr>
              <w:t>geotekstil</w:t>
            </w:r>
            <w:proofErr w:type="spellEnd"/>
            <w:r>
              <w:rPr>
                <w:bCs/>
              </w:rPr>
              <w:t xml:space="preserve"> keçe serilmesi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²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15.250.1103: </w:t>
            </w:r>
            <w:r>
              <w:rPr>
                <w:bCs/>
              </w:rPr>
              <w:t>2.5 cm kalınlığında 500 kg çimento dozlu şap yapılması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²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15.255.1009: </w:t>
            </w:r>
            <w:r>
              <w:rPr>
                <w:bCs/>
              </w:rPr>
              <w:t xml:space="preserve">3 mm ve 4 mm kalınlıkta </w:t>
            </w:r>
            <w:proofErr w:type="spellStart"/>
            <w:r>
              <w:rPr>
                <w:bCs/>
              </w:rPr>
              <w:t>elastomer</w:t>
            </w:r>
            <w:proofErr w:type="spellEnd"/>
            <w:r>
              <w:rPr>
                <w:bCs/>
              </w:rPr>
              <w:t xml:space="preserve"> esaslı (-20 soğukta bükülmeli) polyester keçe taşıyıcılı polimer bitümlü örtüler ile iki kat su yalıtımı yapılması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²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15.270.1111: </w:t>
            </w:r>
            <w:r>
              <w:rPr>
                <w:bCs/>
              </w:rPr>
              <w:t xml:space="preserve">% 100 Saf </w:t>
            </w:r>
            <w:proofErr w:type="spellStart"/>
            <w:r>
              <w:rPr>
                <w:bCs/>
              </w:rPr>
              <w:t>Poliürea</w:t>
            </w:r>
            <w:proofErr w:type="spell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bazlı</w:t>
            </w:r>
            <w:proofErr w:type="gramEnd"/>
            <w:r>
              <w:rPr>
                <w:bCs/>
              </w:rPr>
              <w:t xml:space="preserve"> iki bileşenli su yalıtım malzemesi ile 2 mm kalınlıkta su yalıtımı yapılması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²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672DA9" w:rsidRDefault="00714575" w:rsidP="00714575">
            <w:pPr>
              <w:ind w:left="-57" w:right="-57"/>
              <w:contextualSpacing/>
              <w:rPr>
                <w:i/>
                <w:iCs/>
                <w:sz w:val="16"/>
                <w:szCs w:val="16"/>
              </w:rPr>
            </w:pPr>
            <w:r w:rsidRPr="00C41474">
              <w:rPr>
                <w:b/>
                <w:bCs/>
              </w:rPr>
              <w:t xml:space="preserve">15.341.1142: </w:t>
            </w:r>
            <w:r>
              <w:rPr>
                <w:bCs/>
              </w:rPr>
              <w:t xml:space="preserve">8 cm kalınlıkta Basma mukavemeti en az 250 </w:t>
            </w:r>
            <w:proofErr w:type="spellStart"/>
            <w:r>
              <w:rPr>
                <w:bCs/>
              </w:rPr>
              <w:t>kPa</w:t>
            </w:r>
            <w:proofErr w:type="spellEnd"/>
            <w:r>
              <w:rPr>
                <w:bCs/>
              </w:rPr>
              <w:t xml:space="preserve"> grafit/karbon esaslı </w:t>
            </w:r>
            <w:proofErr w:type="spellStart"/>
            <w:r>
              <w:rPr>
                <w:bCs/>
              </w:rPr>
              <w:t>ekspande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polistren</w:t>
            </w:r>
            <w:proofErr w:type="spellEnd"/>
            <w:r>
              <w:rPr>
                <w:bCs/>
              </w:rPr>
              <w:t xml:space="preserve"> levhalar (EPS) ile bodrum duvarlarında su yalıtımı üzerine ısı yalıtımı yapılması</w:t>
            </w:r>
          </w:p>
        </w:tc>
        <w:tc>
          <w:tcPr>
            <w:tcW w:w="140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7C78D0" w:rsidRDefault="00714575" w:rsidP="00714575">
            <w:pPr>
              <w:ind w:left="-57" w:right="-57"/>
              <w:contextualSpacing/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 w:rsidRPr="007C78D0">
              <w:rPr>
                <w:bCs/>
              </w:rPr>
              <w:t>m</w:t>
            </w:r>
            <w:proofErr w:type="gramEnd"/>
            <w:r w:rsidRPr="007C78D0">
              <w:rPr>
                <w:bCs/>
              </w:rPr>
              <w:t>²</w:t>
            </w:r>
          </w:p>
        </w:tc>
      </w:tr>
      <w:tr w:rsidR="00714575" w:rsidRPr="00672DA9" w:rsidTr="00714575">
        <w:trPr>
          <w:trHeight w:val="284"/>
          <w:jc w:val="center"/>
        </w:trPr>
        <w:tc>
          <w:tcPr>
            <w:tcW w:w="9060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contextualSpacing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ab/>
              <w:t>TABLİYE</w:t>
            </w:r>
          </w:p>
        </w:tc>
        <w:tc>
          <w:tcPr>
            <w:tcW w:w="1402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714575" w:rsidRPr="00B31568" w:rsidRDefault="00714575" w:rsidP="00714575">
            <w:pPr>
              <w:ind w:left="-57" w:right="160"/>
              <w:contextualSpacing/>
              <w:jc w:val="right"/>
              <w:rPr>
                <w:i/>
                <w:iCs/>
                <w:sz w:val="16"/>
                <w:szCs w:val="16"/>
              </w:rPr>
            </w:pPr>
          </w:p>
        </w:tc>
      </w:tr>
    </w:tbl>
    <w:p w:rsidR="00714575" w:rsidRPr="000852B5" w:rsidRDefault="00714575" w:rsidP="00F31D94">
      <w:pPr>
        <w:rPr>
          <w:b/>
        </w:rPr>
      </w:pPr>
    </w:p>
    <w:sectPr w:rsidR="00714575" w:rsidRPr="00085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47964"/>
    <w:multiLevelType w:val="hybridMultilevel"/>
    <w:tmpl w:val="3138C1DC"/>
    <w:lvl w:ilvl="0" w:tplc="6D5261A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23" w:hanging="360"/>
      </w:pPr>
    </w:lvl>
    <w:lvl w:ilvl="2" w:tplc="041F001B" w:tentative="1">
      <w:start w:val="1"/>
      <w:numFmt w:val="lowerRoman"/>
      <w:lvlText w:val="%3."/>
      <w:lvlJc w:val="right"/>
      <w:pPr>
        <w:ind w:left="1743" w:hanging="180"/>
      </w:pPr>
    </w:lvl>
    <w:lvl w:ilvl="3" w:tplc="041F000F" w:tentative="1">
      <w:start w:val="1"/>
      <w:numFmt w:val="decimal"/>
      <w:lvlText w:val="%4."/>
      <w:lvlJc w:val="left"/>
      <w:pPr>
        <w:ind w:left="2463" w:hanging="360"/>
      </w:pPr>
    </w:lvl>
    <w:lvl w:ilvl="4" w:tplc="041F0019" w:tentative="1">
      <w:start w:val="1"/>
      <w:numFmt w:val="lowerLetter"/>
      <w:lvlText w:val="%5."/>
      <w:lvlJc w:val="left"/>
      <w:pPr>
        <w:ind w:left="3183" w:hanging="360"/>
      </w:pPr>
    </w:lvl>
    <w:lvl w:ilvl="5" w:tplc="041F001B" w:tentative="1">
      <w:start w:val="1"/>
      <w:numFmt w:val="lowerRoman"/>
      <w:lvlText w:val="%6."/>
      <w:lvlJc w:val="right"/>
      <w:pPr>
        <w:ind w:left="3903" w:hanging="180"/>
      </w:pPr>
    </w:lvl>
    <w:lvl w:ilvl="6" w:tplc="041F000F" w:tentative="1">
      <w:start w:val="1"/>
      <w:numFmt w:val="decimal"/>
      <w:lvlText w:val="%7."/>
      <w:lvlJc w:val="left"/>
      <w:pPr>
        <w:ind w:left="4623" w:hanging="360"/>
      </w:pPr>
    </w:lvl>
    <w:lvl w:ilvl="7" w:tplc="041F0019" w:tentative="1">
      <w:start w:val="1"/>
      <w:numFmt w:val="lowerLetter"/>
      <w:lvlText w:val="%8."/>
      <w:lvlJc w:val="left"/>
      <w:pPr>
        <w:ind w:left="5343" w:hanging="360"/>
      </w:pPr>
    </w:lvl>
    <w:lvl w:ilvl="8" w:tplc="041F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876"/>
    <w:rsid w:val="000852B5"/>
    <w:rsid w:val="002A22F4"/>
    <w:rsid w:val="00714575"/>
    <w:rsid w:val="008C7876"/>
    <w:rsid w:val="00921551"/>
    <w:rsid w:val="00B30A96"/>
    <w:rsid w:val="00B3608C"/>
    <w:rsid w:val="00B67EC1"/>
    <w:rsid w:val="00EE6EF0"/>
    <w:rsid w:val="00F3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8CDC"/>
  <w15:chartTrackingRefBased/>
  <w15:docId w15:val="{946908DD-7E59-4C6C-909D-304E6EC19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EC1"/>
    <w:pPr>
      <w:spacing w:after="0" w:line="360" w:lineRule="auto"/>
      <w:jc w:val="both"/>
    </w:pPr>
    <w:rPr>
      <w:rFonts w:ascii="Times New Roman" w:hAnsi="Times New Roman"/>
      <w:sz w:val="24"/>
      <w:szCs w:val="20"/>
      <w:lang w:eastAsia="tr-TR"/>
    </w:rPr>
  </w:style>
  <w:style w:type="paragraph" w:styleId="Balk1">
    <w:name w:val="heading 1"/>
    <w:aliases w:val="Ana Başlık"/>
    <w:basedOn w:val="Normal"/>
    <w:next w:val="Normal"/>
    <w:link w:val="Balk1Char"/>
    <w:uiPriority w:val="9"/>
    <w:qFormat/>
    <w:rsid w:val="00B67EC1"/>
    <w:pPr>
      <w:keepNext/>
      <w:keepLines/>
      <w:jc w:val="center"/>
      <w:outlineLvl w:val="0"/>
    </w:pPr>
    <w:rPr>
      <w:rFonts w:eastAsiaTheme="majorEastAsia" w:cstheme="majorBidi"/>
      <w:b/>
      <w:caps/>
      <w:szCs w:val="32"/>
    </w:rPr>
  </w:style>
  <w:style w:type="paragraph" w:styleId="Balk2">
    <w:name w:val="heading 2"/>
    <w:aliases w:val="Alt Başlık 1"/>
    <w:basedOn w:val="Normal"/>
    <w:next w:val="Normal"/>
    <w:link w:val="Balk2Char"/>
    <w:uiPriority w:val="9"/>
    <w:unhideWhenUsed/>
    <w:qFormat/>
    <w:rsid w:val="00B67EC1"/>
    <w:pPr>
      <w:keepNext/>
      <w:keepLines/>
      <w:spacing w:before="40"/>
      <w:jc w:val="left"/>
      <w:outlineLvl w:val="1"/>
    </w:pPr>
    <w:rPr>
      <w:rFonts w:eastAsiaTheme="majorEastAsia" w:cstheme="majorBidi"/>
      <w:b/>
      <w:szCs w:val="26"/>
    </w:rPr>
  </w:style>
  <w:style w:type="paragraph" w:styleId="Balk3">
    <w:name w:val="heading 3"/>
    <w:aliases w:val="Alt Başlık 2"/>
    <w:basedOn w:val="Normal"/>
    <w:next w:val="Normal"/>
    <w:link w:val="Balk3Char"/>
    <w:uiPriority w:val="9"/>
    <w:unhideWhenUsed/>
    <w:qFormat/>
    <w:rsid w:val="00B67EC1"/>
    <w:pPr>
      <w:keepNext/>
      <w:keepLines/>
      <w:spacing w:before="40"/>
      <w:outlineLvl w:val="2"/>
    </w:pPr>
    <w:rPr>
      <w:rFonts w:eastAsiaTheme="majorEastAsia" w:cstheme="majorBidi"/>
      <w:b/>
      <w:szCs w:val="24"/>
    </w:rPr>
  </w:style>
  <w:style w:type="paragraph" w:styleId="Balk4">
    <w:name w:val="heading 4"/>
    <w:aliases w:val="Alt Başlık 3"/>
    <w:basedOn w:val="Normal"/>
    <w:next w:val="Normal"/>
    <w:link w:val="Balk4Char"/>
    <w:uiPriority w:val="9"/>
    <w:unhideWhenUsed/>
    <w:qFormat/>
    <w:rsid w:val="00B67EC1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B67EC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alk6">
    <w:name w:val="heading 6"/>
    <w:aliases w:val="FOTOĞRAFLAR"/>
    <w:basedOn w:val="Balk1"/>
    <w:next w:val="Normal"/>
    <w:link w:val="Balk6Char"/>
    <w:uiPriority w:val="9"/>
    <w:unhideWhenUsed/>
    <w:qFormat/>
    <w:rsid w:val="00B67EC1"/>
    <w:pPr>
      <w:outlineLvl w:val="5"/>
    </w:pPr>
    <w:rPr>
      <w:b w:val="0"/>
      <w:bCs/>
      <w:caps w:val="0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Ana Başlık Char"/>
    <w:basedOn w:val="VarsaylanParagrafYazTipi"/>
    <w:link w:val="Balk1"/>
    <w:uiPriority w:val="9"/>
    <w:rsid w:val="00B67EC1"/>
    <w:rPr>
      <w:rFonts w:ascii="Times New Roman" w:eastAsiaTheme="majorEastAsia" w:hAnsi="Times New Roman" w:cstheme="majorBidi"/>
      <w:b/>
      <w:caps/>
      <w:sz w:val="24"/>
      <w:szCs w:val="32"/>
      <w:lang w:eastAsia="tr-TR"/>
    </w:rPr>
  </w:style>
  <w:style w:type="character" w:customStyle="1" w:styleId="Balk2Char">
    <w:name w:val="Başlık 2 Char"/>
    <w:aliases w:val="Alt Başlık 1 Char"/>
    <w:basedOn w:val="VarsaylanParagrafYazTipi"/>
    <w:link w:val="Balk2"/>
    <w:uiPriority w:val="9"/>
    <w:rsid w:val="00B67EC1"/>
    <w:rPr>
      <w:rFonts w:ascii="Times New Roman" w:eastAsiaTheme="majorEastAsia" w:hAnsi="Times New Roman" w:cstheme="majorBidi"/>
      <w:b/>
      <w:sz w:val="24"/>
      <w:szCs w:val="26"/>
      <w:lang w:eastAsia="tr-TR"/>
    </w:rPr>
  </w:style>
  <w:style w:type="character" w:customStyle="1" w:styleId="Balk3Char">
    <w:name w:val="Başlık 3 Char"/>
    <w:aliases w:val="Alt Başlık 2 Char"/>
    <w:basedOn w:val="VarsaylanParagrafYazTipi"/>
    <w:link w:val="Balk3"/>
    <w:uiPriority w:val="9"/>
    <w:rsid w:val="00B67EC1"/>
    <w:rPr>
      <w:rFonts w:ascii="Times New Roman" w:eastAsiaTheme="majorEastAsia" w:hAnsi="Times New Roman" w:cstheme="majorBidi"/>
      <w:b/>
      <w:sz w:val="24"/>
      <w:szCs w:val="24"/>
      <w:lang w:eastAsia="tr-TR"/>
    </w:rPr>
  </w:style>
  <w:style w:type="character" w:customStyle="1" w:styleId="Balk4Char">
    <w:name w:val="Başlık 4 Char"/>
    <w:aliases w:val="Alt Başlık 3 Char"/>
    <w:basedOn w:val="VarsaylanParagrafYazTipi"/>
    <w:link w:val="Balk4"/>
    <w:uiPriority w:val="9"/>
    <w:rsid w:val="00B67EC1"/>
    <w:rPr>
      <w:rFonts w:ascii="Times New Roman" w:eastAsiaTheme="majorEastAsia" w:hAnsi="Times New Roman" w:cstheme="majorBidi"/>
      <w:b/>
      <w:iCs/>
      <w:sz w:val="24"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B67EC1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tr-TR"/>
    </w:rPr>
  </w:style>
  <w:style w:type="character" w:customStyle="1" w:styleId="Balk6Char">
    <w:name w:val="Başlık 6 Char"/>
    <w:aliases w:val="FOTOĞRAFLAR Char"/>
    <w:basedOn w:val="VarsaylanParagrafYazTipi"/>
    <w:link w:val="Balk6"/>
    <w:uiPriority w:val="9"/>
    <w:rsid w:val="00B67EC1"/>
    <w:rPr>
      <w:rFonts w:ascii="Times New Roman" w:eastAsiaTheme="majorEastAsia" w:hAnsi="Times New Roman" w:cstheme="majorBidi"/>
      <w:bCs/>
      <w:sz w:val="24"/>
      <w:szCs w:val="28"/>
      <w:lang w:eastAsia="tr-TR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B67EC1"/>
    <w:pPr>
      <w:tabs>
        <w:tab w:val="right" w:leader="dot" w:pos="8493"/>
      </w:tabs>
    </w:pPr>
    <w:rPr>
      <w:rFonts w:eastAsia="Times New Roman" w:cs="Times New Roman"/>
      <w:bCs/>
      <w:szCs w:val="24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B67EC1"/>
    <w:pPr>
      <w:tabs>
        <w:tab w:val="right" w:leader="dot" w:pos="8493"/>
      </w:tabs>
    </w:pPr>
    <w:rPr>
      <w:rFonts w:eastAsia="Times New Roman" w:cstheme="minorHAnsi"/>
      <w:bCs/>
    </w:rPr>
  </w:style>
  <w:style w:type="paragraph" w:styleId="T3">
    <w:name w:val="toc 3"/>
    <w:basedOn w:val="Normal"/>
    <w:next w:val="Normal"/>
    <w:autoRedefine/>
    <w:uiPriority w:val="39"/>
    <w:unhideWhenUsed/>
    <w:qFormat/>
    <w:rsid w:val="00B67EC1"/>
    <w:pPr>
      <w:tabs>
        <w:tab w:val="right" w:leader="dot" w:pos="8493"/>
      </w:tabs>
      <w:ind w:left="340"/>
    </w:pPr>
    <w:rPr>
      <w:rFonts w:eastAsia="Times New Roman" w:cstheme="minorHAnsi"/>
    </w:rPr>
  </w:style>
  <w:style w:type="paragraph" w:styleId="ResimYazs">
    <w:name w:val="caption"/>
    <w:basedOn w:val="Normal"/>
    <w:next w:val="Normal"/>
    <w:uiPriority w:val="35"/>
    <w:unhideWhenUsed/>
    <w:qFormat/>
    <w:rsid w:val="00B67EC1"/>
    <w:pPr>
      <w:spacing w:after="200" w:line="240" w:lineRule="auto"/>
    </w:pPr>
    <w:rPr>
      <w:rFonts w:eastAsia="Times New Roman" w:cs="Times New Roman"/>
      <w:i/>
      <w:iCs/>
      <w:color w:val="44546A" w:themeColor="text2"/>
      <w:sz w:val="18"/>
      <w:szCs w:val="18"/>
    </w:rPr>
  </w:style>
  <w:style w:type="paragraph" w:styleId="AralkYok">
    <w:name w:val="No Spacing"/>
    <w:aliases w:val="ÇİZELGELER İÇİN"/>
    <w:uiPriority w:val="1"/>
    <w:qFormat/>
    <w:rsid w:val="00B67EC1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B67EC1"/>
    <w:pPr>
      <w:ind w:left="720"/>
      <w:contextualSpacing/>
    </w:pPr>
    <w:rPr>
      <w:rFonts w:eastAsia="Times New Roman" w:cs="Times New Roman"/>
    </w:rPr>
  </w:style>
  <w:style w:type="paragraph" w:styleId="TBal">
    <w:name w:val="TOC Heading"/>
    <w:basedOn w:val="Balk1"/>
    <w:next w:val="Normal"/>
    <w:uiPriority w:val="39"/>
    <w:unhideWhenUsed/>
    <w:qFormat/>
    <w:rsid w:val="00B67EC1"/>
    <w:pPr>
      <w:spacing w:line="259" w:lineRule="auto"/>
      <w:jc w:val="left"/>
      <w:outlineLvl w:val="9"/>
    </w:pPr>
    <w:rPr>
      <w:rFonts w:asciiTheme="majorHAnsi" w:hAnsiTheme="majorHAnsi"/>
      <w:b w:val="0"/>
      <w:caps w:val="0"/>
      <w:color w:val="2E74B5" w:themeColor="accent1" w:themeShade="B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GÜVEN</dc:creator>
  <cp:keywords/>
  <dc:description/>
  <cp:lastModifiedBy>GÜVEN</cp:lastModifiedBy>
  <cp:revision>7</cp:revision>
  <dcterms:created xsi:type="dcterms:W3CDTF">2024-10-22T12:32:00Z</dcterms:created>
  <dcterms:modified xsi:type="dcterms:W3CDTF">2024-10-23T09:27:00Z</dcterms:modified>
</cp:coreProperties>
</file>